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4CB" w14:textId="3F5FB0DF" w:rsidR="005056BB" w:rsidRPr="0053013D" w:rsidRDefault="0053013D" w:rsidP="00AA6378">
      <w:pPr>
        <w:pStyle w:val="Default"/>
        <w:rPr>
          <w:b/>
          <w:bCs/>
        </w:rPr>
      </w:pPr>
      <w:r w:rsidRPr="0053013D">
        <w:rPr>
          <w:b/>
          <w:bCs/>
        </w:rPr>
        <w:t xml:space="preserve">             </w:t>
      </w:r>
      <w:r w:rsidR="005056BB" w:rsidRPr="0053013D">
        <w:rPr>
          <w:b/>
          <w:bCs/>
        </w:rPr>
        <w:t>A Consistent Biztos</w:t>
      </w:r>
      <w:r w:rsidRPr="0053013D">
        <w:rPr>
          <w:b/>
          <w:bCs/>
        </w:rPr>
        <w:t>ítási és Kereskedelmi Kft Panaszkezelési Szabályzata</w:t>
      </w:r>
    </w:p>
    <w:p w14:paraId="55113B5E" w14:textId="111F759E" w:rsidR="0053013D" w:rsidRPr="0053013D" w:rsidRDefault="0053013D" w:rsidP="00AA6378">
      <w:pPr>
        <w:pStyle w:val="Default"/>
        <w:rPr>
          <w:b/>
          <w:bCs/>
        </w:rPr>
      </w:pPr>
    </w:p>
    <w:p w14:paraId="7EEFFA86" w14:textId="6C2D6455" w:rsidR="0053013D" w:rsidRPr="0053013D" w:rsidRDefault="0053013D" w:rsidP="00AA6378">
      <w:pPr>
        <w:pStyle w:val="Default"/>
        <w:rPr>
          <w:b/>
          <w:bCs/>
        </w:rPr>
      </w:pPr>
      <w:r w:rsidRPr="0053013D">
        <w:rPr>
          <w:b/>
          <w:bCs/>
        </w:rPr>
        <w:t xml:space="preserve">                                                   Érvényes 2022.02.01</w:t>
      </w:r>
    </w:p>
    <w:p w14:paraId="5B82C258" w14:textId="77777777" w:rsidR="005056BB" w:rsidRDefault="005056BB" w:rsidP="00AA6378">
      <w:pPr>
        <w:pStyle w:val="Default"/>
        <w:rPr>
          <w:sz w:val="22"/>
          <w:szCs w:val="22"/>
        </w:rPr>
      </w:pPr>
    </w:p>
    <w:p w14:paraId="72992555" w14:textId="77777777" w:rsidR="005056BB" w:rsidRDefault="005056BB" w:rsidP="00AA6378">
      <w:pPr>
        <w:pStyle w:val="Default"/>
        <w:rPr>
          <w:sz w:val="22"/>
          <w:szCs w:val="22"/>
        </w:rPr>
      </w:pPr>
    </w:p>
    <w:p w14:paraId="6A713419" w14:textId="77777777" w:rsidR="005056BB" w:rsidRDefault="005056BB" w:rsidP="00AA6378">
      <w:pPr>
        <w:pStyle w:val="Default"/>
        <w:rPr>
          <w:sz w:val="22"/>
          <w:szCs w:val="22"/>
        </w:rPr>
      </w:pPr>
    </w:p>
    <w:p w14:paraId="3B963C5F" w14:textId="783A2A2F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6F02AB">
        <w:rPr>
          <w:sz w:val="22"/>
          <w:szCs w:val="22"/>
        </w:rPr>
        <w:t xml:space="preserve"> </w:t>
      </w:r>
      <w:r w:rsidR="006F02AB" w:rsidRPr="006F02AB">
        <w:rPr>
          <w:b/>
          <w:bCs/>
          <w:sz w:val="22"/>
          <w:szCs w:val="22"/>
        </w:rPr>
        <w:t>Consistent Biztosítási és Kereskedelmi Kft /Consistent /</w:t>
      </w:r>
      <w:r w:rsidR="006F02A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biztosítja, hogy az ügyfél és a fogyasztói érdekképviseleti szervek (a továbbiakban együtt: „</w:t>
      </w:r>
      <w:r>
        <w:rPr>
          <w:b/>
          <w:bCs/>
          <w:sz w:val="22"/>
          <w:szCs w:val="22"/>
        </w:rPr>
        <w:t>ügyfél</w:t>
      </w:r>
      <w:r>
        <w:rPr>
          <w:sz w:val="22"/>
          <w:szCs w:val="22"/>
        </w:rPr>
        <w:t xml:space="preserve">”) a </w:t>
      </w:r>
      <w:r w:rsidR="006F02AB">
        <w:rPr>
          <w:sz w:val="22"/>
          <w:szCs w:val="22"/>
        </w:rPr>
        <w:t>Consistent</w:t>
      </w:r>
      <w:r>
        <w:rPr>
          <w:sz w:val="22"/>
          <w:szCs w:val="22"/>
        </w:rPr>
        <w:t xml:space="preserve"> magatartására, tevékenységére, vagy mulasztására vonatkozó panaszukat szóban (személyesen, telefonon) vagy írásban (személyesen vagy más által átadott irat útján, postai úton, telefaxon, elektronikus levélben) közölhessék. </w:t>
      </w:r>
    </w:p>
    <w:p w14:paraId="0D96E2A7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Panaszkezelési szabályzat </w:t>
      </w:r>
    </w:p>
    <w:p w14:paraId="7081E7D9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a biztosítási tevékenységről szóló 2014. évi LXXXVIII. törvény („</w:t>
      </w:r>
      <w:r>
        <w:rPr>
          <w:b/>
          <w:bCs/>
          <w:sz w:val="22"/>
          <w:szCs w:val="22"/>
        </w:rPr>
        <w:t>Bit.</w:t>
      </w:r>
      <w:r>
        <w:rPr>
          <w:sz w:val="22"/>
          <w:szCs w:val="22"/>
        </w:rPr>
        <w:t xml:space="preserve">”), </w:t>
      </w:r>
    </w:p>
    <w:p w14:paraId="42A85F1A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a hitelintézetekről és a pénzügyi vállalkozásokról szóló 2013. évi CCXXXVII. törvény („</w:t>
      </w:r>
      <w:r>
        <w:rPr>
          <w:b/>
          <w:bCs/>
          <w:sz w:val="22"/>
          <w:szCs w:val="22"/>
        </w:rPr>
        <w:t>Hpt.</w:t>
      </w:r>
      <w:r>
        <w:rPr>
          <w:sz w:val="22"/>
          <w:szCs w:val="22"/>
        </w:rPr>
        <w:t xml:space="preserve">”), </w:t>
      </w:r>
    </w:p>
    <w:p w14:paraId="5055383E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Társaság pénzügyi szolgáltatás közvetítői tevékenységet 2019. december 31. napját követően nem folytat. Az ezen időpontot megelőzően folytatott pénzügyi szolgáltatás közvetítői tevékenységre vonatkozóan esetlegesen benyújtásra kerülő ügyfélpanaszokra tekintettel szerepeltetjük a Hpt. hivatkozást a jelen szabályzatban. </w:t>
      </w:r>
    </w:p>
    <w:p w14:paraId="705B8D85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az egyes pénzügyi szervezetek panaszkezelésének formájára és módjára vonatkozó részletes szabályokról szóló 66/2021. (XII. 20.) MNB rendelet („</w:t>
      </w:r>
      <w:r>
        <w:rPr>
          <w:b/>
          <w:bCs/>
          <w:sz w:val="22"/>
          <w:szCs w:val="22"/>
        </w:rPr>
        <w:t>MNB rendelet</w:t>
      </w:r>
      <w:r>
        <w:rPr>
          <w:sz w:val="22"/>
          <w:szCs w:val="22"/>
        </w:rPr>
        <w:t xml:space="preserve">”), </w:t>
      </w:r>
    </w:p>
    <w:p w14:paraId="03510FD8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 biztosítók, a többes ügynökök és az alkuszok panaszkezelésének eljárásával, valamint panaszkezelési szabályzatával kapcsolatos részletes szabályokról szóló 437/2016. (XII. 16.) Korm. rendelet, </w:t>
      </w:r>
    </w:p>
    <w:p w14:paraId="57D993EE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a befektetési vállalkozások, a pénzforgalmi intézmények, az elektronikuspénz-kibocsátó intézmények, az utalványkibocsátók, a pénzügyi intézmények és a független pénzügyi szolgáltatás közvetítők panaszkezelésének eljárásával, valamint panaszkezelési szabályzatával kapcsolatos részletes szabályokról szóló 435/2016. (XII. 16.) Korm. rendelet, és </w:t>
      </w:r>
    </w:p>
    <w:p w14:paraId="510CEFB9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a pénzügyi szervezetek panaszkezeléséről szóló 16/2021. (XI. 25.) számú MNB ajánlás </w:t>
      </w:r>
    </w:p>
    <w:p w14:paraId="78556A04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panaszkezelésre irányadó rendelkezései alapján készült. </w:t>
      </w:r>
    </w:p>
    <w:p w14:paraId="7FD1052C" w14:textId="0064E129" w:rsidR="00AA6378" w:rsidRDefault="00AA6378" w:rsidP="00AA63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6F02AB">
        <w:rPr>
          <w:b/>
          <w:bCs/>
          <w:sz w:val="22"/>
          <w:szCs w:val="22"/>
        </w:rPr>
        <w:t>A Consistent</w:t>
      </w:r>
      <w:r>
        <w:rPr>
          <w:b/>
          <w:bCs/>
          <w:sz w:val="22"/>
          <w:szCs w:val="22"/>
        </w:rPr>
        <w:t xml:space="preserve"> adatai </w:t>
      </w:r>
    </w:p>
    <w:p w14:paraId="10C07494" w14:textId="6EF86C95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Cégneve: </w:t>
      </w:r>
      <w:r w:rsidR="006F02AB">
        <w:rPr>
          <w:sz w:val="22"/>
          <w:szCs w:val="22"/>
        </w:rPr>
        <w:t>Consistent Biztosítási és Kereskedelmi Kft</w:t>
      </w:r>
    </w:p>
    <w:p w14:paraId="42451487" w14:textId="7D8DFDF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Cégjegyzékszáma: </w:t>
      </w:r>
      <w:r>
        <w:rPr>
          <w:color w:val="221F1F"/>
          <w:sz w:val="22"/>
          <w:szCs w:val="22"/>
        </w:rPr>
        <w:t xml:space="preserve"> </w:t>
      </w:r>
      <w:r w:rsidR="00456177">
        <w:rPr>
          <w:color w:val="221F1F"/>
          <w:sz w:val="22"/>
          <w:szCs w:val="22"/>
        </w:rPr>
        <w:t xml:space="preserve">09-09-017273 </w:t>
      </w:r>
    </w:p>
    <w:p w14:paraId="6F3152CF" w14:textId="1BBE5472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 w:rsidR="006F02AB">
        <w:rPr>
          <w:sz w:val="22"/>
          <w:szCs w:val="22"/>
        </w:rPr>
        <w:t>4243 Téglás Temető utca 20</w:t>
      </w:r>
    </w:p>
    <w:p w14:paraId="5242D23F" w14:textId="0473E31F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Panaszügyintézésének helye (ügyfélszolgálati irodája): </w:t>
      </w:r>
      <w:r w:rsidR="006F02AB">
        <w:rPr>
          <w:sz w:val="22"/>
          <w:szCs w:val="22"/>
        </w:rPr>
        <w:t>4242 Hajdúhadház Kossuth utca 2</w:t>
      </w:r>
    </w:p>
    <w:p w14:paraId="6888AF40" w14:textId="5648545D" w:rsidR="00AA6378" w:rsidRDefault="00AA6378" w:rsidP="00AA6378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Panaszok fogadására szolgáló elektronikus levelezési címe: </w:t>
      </w:r>
      <w:r w:rsidR="006F02AB">
        <w:rPr>
          <w:color w:val="0462C1"/>
          <w:sz w:val="22"/>
          <w:szCs w:val="22"/>
        </w:rPr>
        <w:t>szaboff</w:t>
      </w:r>
      <w:r w:rsidR="004142B5">
        <w:rPr>
          <w:color w:val="0462C1"/>
          <w:sz w:val="22"/>
          <w:szCs w:val="22"/>
        </w:rPr>
        <w:t>@</w:t>
      </w:r>
      <w:r w:rsidR="006F02AB">
        <w:rPr>
          <w:color w:val="0462C1"/>
          <w:sz w:val="22"/>
          <w:szCs w:val="22"/>
        </w:rPr>
        <w:t>t-online.hu</w:t>
      </w:r>
    </w:p>
    <w:p w14:paraId="5EB80776" w14:textId="0ED05A93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Panaszok fogadására szolgáló telefonszáma: +36 </w:t>
      </w:r>
      <w:r w:rsidR="004142B5">
        <w:rPr>
          <w:sz w:val="22"/>
          <w:szCs w:val="22"/>
        </w:rPr>
        <w:t>30 205 1631</w:t>
      </w:r>
    </w:p>
    <w:p w14:paraId="55031235" w14:textId="11D661FD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Panaszok fogadására szolgáló fax száma: +36 </w:t>
      </w:r>
      <w:r w:rsidR="00456177">
        <w:rPr>
          <w:sz w:val="22"/>
          <w:szCs w:val="22"/>
        </w:rPr>
        <w:t xml:space="preserve"> 52 276 029</w:t>
      </w:r>
    </w:p>
    <w:p w14:paraId="71DE5B02" w14:textId="16A11E29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Honlapjának címe: </w:t>
      </w:r>
      <w:r>
        <w:rPr>
          <w:color w:val="0462C1"/>
          <w:sz w:val="22"/>
          <w:szCs w:val="22"/>
        </w:rPr>
        <w:t>www.</w:t>
      </w:r>
      <w:r w:rsidR="004142B5">
        <w:rPr>
          <w:color w:val="0462C1"/>
          <w:sz w:val="22"/>
          <w:szCs w:val="22"/>
        </w:rPr>
        <w:t>consistent.hu</w:t>
      </w:r>
    </w:p>
    <w:p w14:paraId="7A56612C" w14:textId="77777777" w:rsidR="00AA6378" w:rsidRDefault="00AA6378" w:rsidP="00AA6378">
      <w:pPr>
        <w:pStyle w:val="Default"/>
        <w:rPr>
          <w:color w:val="auto"/>
        </w:rPr>
      </w:pPr>
    </w:p>
    <w:p w14:paraId="5EDAC227" w14:textId="054313F5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2. A </w:t>
      </w:r>
      <w:r w:rsidR="004142B5">
        <w:rPr>
          <w:b/>
          <w:bCs/>
          <w:color w:val="auto"/>
          <w:sz w:val="22"/>
          <w:szCs w:val="22"/>
        </w:rPr>
        <w:t>Consistent</w:t>
      </w:r>
      <w:r>
        <w:rPr>
          <w:b/>
          <w:bCs/>
          <w:color w:val="auto"/>
          <w:sz w:val="22"/>
          <w:szCs w:val="22"/>
        </w:rPr>
        <w:t xml:space="preserve"> panaszkezelési szervezeti egysége </w:t>
      </w:r>
    </w:p>
    <w:p w14:paraId="09574509" w14:textId="3BFDCB48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 A  panaszkezelésért felelős szervezeti egysége a </w:t>
      </w:r>
      <w:r w:rsidR="004142B5">
        <w:rPr>
          <w:color w:val="auto"/>
          <w:sz w:val="22"/>
          <w:szCs w:val="22"/>
        </w:rPr>
        <w:t>Consistent Kft</w:t>
      </w:r>
    </w:p>
    <w:p w14:paraId="74002F33" w14:textId="55C35B4A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 A panaszkezelési feladatokat a </w:t>
      </w:r>
      <w:r w:rsidR="004142B5">
        <w:rPr>
          <w:color w:val="auto"/>
          <w:sz w:val="22"/>
          <w:szCs w:val="22"/>
        </w:rPr>
        <w:t>Consistent Kft</w:t>
      </w:r>
      <w:r>
        <w:rPr>
          <w:color w:val="auto"/>
          <w:sz w:val="22"/>
          <w:szCs w:val="22"/>
        </w:rPr>
        <w:t xml:space="preserve"> által kinevezett fogyasztóvédelmi ügyekért felelős kapcsolattartó személy látja el. </w:t>
      </w:r>
    </w:p>
    <w:p w14:paraId="461FBBED" w14:textId="4E9A0C5C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2.3 A panaszkezelésért felelős szervezeti egység vezetőjének és a fogyasztóvédelmi ügyekért felelős kapcsolattartójának neve: </w:t>
      </w:r>
      <w:r w:rsidR="004142B5">
        <w:rPr>
          <w:color w:val="auto"/>
          <w:sz w:val="22"/>
          <w:szCs w:val="22"/>
        </w:rPr>
        <w:t>Szabó Ferenc</w:t>
      </w:r>
    </w:p>
    <w:p w14:paraId="4A794B70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Felelősségek </w:t>
      </w:r>
    </w:p>
    <w:p w14:paraId="2A4FE773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 A </w:t>
      </w:r>
      <w:r>
        <w:rPr>
          <w:i/>
          <w:iCs/>
          <w:color w:val="auto"/>
          <w:sz w:val="22"/>
          <w:szCs w:val="22"/>
        </w:rPr>
        <w:t xml:space="preserve">panaszkezelésért felelős szervezeti egység </w:t>
      </w:r>
      <w:r>
        <w:rPr>
          <w:color w:val="auto"/>
          <w:sz w:val="22"/>
          <w:szCs w:val="22"/>
        </w:rPr>
        <w:t xml:space="preserve">biztosítja a panaszok tisztességes kivizsgálását, valamint az esetleges összeférhetetlenségek azonosítását és enyhítését. </w:t>
      </w:r>
    </w:p>
    <w:p w14:paraId="566EDF7F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 A </w:t>
      </w:r>
      <w:r>
        <w:rPr>
          <w:i/>
          <w:iCs/>
          <w:color w:val="auto"/>
          <w:sz w:val="22"/>
          <w:szCs w:val="22"/>
        </w:rPr>
        <w:t xml:space="preserve">panaszkezelésért felelős szervezeti egység vezetője </w:t>
      </w:r>
      <w:r>
        <w:rPr>
          <w:color w:val="auto"/>
          <w:sz w:val="22"/>
          <w:szCs w:val="22"/>
        </w:rPr>
        <w:t xml:space="preserve">biztosítja és ellenőrzi a panaszok hatékony kezelésének menetét, továbbá a szükséges belső információáramlást, valamint a megfelelő nyilvántartást és adatszolgáltatást. </w:t>
      </w:r>
    </w:p>
    <w:p w14:paraId="7680F83B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panaszkezelésért felelős szervezeti egység vezetője köteles a pénzügyi szervezet felső vezetését rendszeresen – legalább negyedéves gyakorisággal – tájékoztatni a visszatérő vagy rendszerproblémákról, valamint a lehetséges jogi és működési kockázatokról, amelyek révén szükséges, hogy a felső vezetés azonosítsa, felmérje, kezelje és kontrollálja a kockázatokat és meghozza a panaszok okainak megoldását szolgáló döntéseit. </w:t>
      </w:r>
    </w:p>
    <w:p w14:paraId="4CBFDB41" w14:textId="054287A0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 A </w:t>
      </w:r>
      <w:r>
        <w:rPr>
          <w:i/>
          <w:iCs/>
          <w:color w:val="auto"/>
          <w:sz w:val="22"/>
          <w:szCs w:val="22"/>
        </w:rPr>
        <w:t xml:space="preserve">fogyasztóvédelmi ügyekért felelős kapcsolattartó </w:t>
      </w:r>
      <w:r>
        <w:rPr>
          <w:color w:val="auto"/>
          <w:sz w:val="22"/>
          <w:szCs w:val="22"/>
        </w:rPr>
        <w:t xml:space="preserve">biztosítja, hogy a panaszkezelési szabályzat a mindenkori jogszabályoknak, a Magyar Nemzeti Bank ajánlásainak és a </w:t>
      </w:r>
      <w:r w:rsidR="004142B5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belső szabályozó eszközeinek, folyamatainak megfelelően kerüljön kialakításra, illetve szükség esetén felülvizsgálatra, valamint biztosítja, hogy a panaszkezelés magas színvonalon, az ügyfél érdekei védelmének szem előtt tartásával történjen. </w:t>
      </w:r>
    </w:p>
    <w:p w14:paraId="774B3523" w14:textId="7D445A15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 A </w:t>
      </w:r>
      <w:r w:rsidR="004142B5">
        <w:rPr>
          <w:i/>
          <w:iCs/>
          <w:color w:val="auto"/>
          <w:sz w:val="22"/>
          <w:szCs w:val="22"/>
        </w:rPr>
        <w:t>Consistent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vonatkozó jogszabályi előírások, valamint az azokkal összefüggő felügyeleti szabályozó eszközök és iránymutatások, továbbá a panaszkezelési szabályzat betartását folyamatosan ellenőrzi, és a panaszkezelésre vonatkozó szabályokkal, iránymutatásokkal összhangban nem álló eljárás esetén megteszi a szükséges intézkedéseket. </w:t>
      </w:r>
    </w:p>
    <w:p w14:paraId="1B426878" w14:textId="32700A9C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r w:rsidR="004142B5">
        <w:rPr>
          <w:color w:val="auto"/>
          <w:sz w:val="22"/>
          <w:szCs w:val="22"/>
        </w:rPr>
        <w:t xml:space="preserve">Consistent </w:t>
      </w:r>
      <w:r>
        <w:rPr>
          <w:color w:val="auto"/>
          <w:sz w:val="22"/>
          <w:szCs w:val="22"/>
        </w:rPr>
        <w:t xml:space="preserve">gondoskodik arról, hogy a panaszkezelésért felelős szervezeti egység ügyintézői megfelelő képzésben és rendszeres, szinten tartó oktatásban részesüljenek a panaszok kezeléséhez szükséges szakmai ismeretek megszerzésének érdekében. </w:t>
      </w:r>
    </w:p>
    <w:p w14:paraId="5DAE74AC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A panaszok fogadása </w:t>
      </w:r>
    </w:p>
    <w:p w14:paraId="08BEC35A" w14:textId="68242962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 panaszokat a </w:t>
      </w:r>
      <w:r w:rsidR="004142B5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az alább meghatározott csatornákon fogadja. Az ügyfél erre irányuló kifejezett kérésére tekintettel, a </w:t>
      </w:r>
      <w:r w:rsidR="004142B5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írásban tájékoztatja az ügyfelet a panaszkezelés folyamatáról. </w:t>
      </w:r>
    </w:p>
    <w:p w14:paraId="19591782" w14:textId="77777777" w:rsidR="00AA6378" w:rsidRDefault="00AA6378" w:rsidP="00AA6378">
      <w:pPr>
        <w:pStyle w:val="Default"/>
        <w:rPr>
          <w:color w:val="auto"/>
        </w:rPr>
      </w:pPr>
    </w:p>
    <w:p w14:paraId="09E79878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4.1 Személyesen közölt szóbeli panasz </w:t>
      </w:r>
    </w:p>
    <w:p w14:paraId="14D0D697" w14:textId="0F40269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személyesen tett szóbeli panaszt az ügyfélszolgálati irodájában (</w:t>
      </w:r>
      <w:r w:rsidR="002634E4">
        <w:rPr>
          <w:color w:val="auto"/>
          <w:sz w:val="22"/>
          <w:szCs w:val="22"/>
        </w:rPr>
        <w:t>4242 Hajdúhadház Kossuth utca 2</w:t>
      </w:r>
      <w:r>
        <w:rPr>
          <w:color w:val="auto"/>
          <w:sz w:val="22"/>
          <w:szCs w:val="22"/>
        </w:rPr>
        <w:t xml:space="preserve">), annak nyitvatartási idejében, minden munkanapon 8 órától 16 óráig fogadja. </w:t>
      </w:r>
    </w:p>
    <w:p w14:paraId="2AC50BAA" w14:textId="58E997F6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4.1.2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személyesen tett szóbeli panasz kezelése esetén biztosítja, hogy az ügyfeleknek lehetőségük legyen elektronikusan és telefonon keresztül is a személyes ügyintézés időpontjának előzetes lefoglalására. A személyes ügyintézés időpontja igénylésének napjától számított öt munkanapon belül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köteles személyes ügyfélfogadási időpontot biztosítani az ügyfél számára. </w:t>
      </w:r>
    </w:p>
    <w:p w14:paraId="645D440F" w14:textId="7826FEF9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4.1.3 Személyesen közölt szóbeli panasz esetén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felhívja az ügyfél figyelmét a Panaszkezelési szabályzat elérhetőségére, amely tartalmazza a panaszkezelés folyamatára vonatkozó információkat. </w:t>
      </w:r>
    </w:p>
    <w:p w14:paraId="6908E257" w14:textId="52FF6D22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4.1.4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személyes ügyintézés alkalmával – az ügyfél ez irányú kérése esetén – elegendő időt és nyugodt körülményeket biztosít a Panaszkezelési szabályzata áttanulmányozására. </w:t>
      </w:r>
    </w:p>
    <w:p w14:paraId="14E01D38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4.2 Telefonon közölt szóbeli panasz </w:t>
      </w:r>
    </w:p>
    <w:p w14:paraId="74CD9940" w14:textId="5319E23B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4.2.1 A </w:t>
      </w:r>
      <w:r w:rsidR="00D43DCF">
        <w:rPr>
          <w:color w:val="auto"/>
          <w:sz w:val="22"/>
          <w:szCs w:val="22"/>
        </w:rPr>
        <w:t xml:space="preserve">Consistent </w:t>
      </w:r>
      <w:r>
        <w:rPr>
          <w:color w:val="auto"/>
          <w:sz w:val="22"/>
          <w:szCs w:val="22"/>
        </w:rPr>
        <w:t xml:space="preserve">a telefonon közölt szóbeli panaszt a +36 </w:t>
      </w:r>
      <w:r w:rsidR="002634E4">
        <w:rPr>
          <w:color w:val="auto"/>
          <w:sz w:val="22"/>
          <w:szCs w:val="22"/>
        </w:rPr>
        <w:t>30 205 1631</w:t>
      </w:r>
      <w:r>
        <w:rPr>
          <w:color w:val="auto"/>
          <w:sz w:val="22"/>
          <w:szCs w:val="22"/>
        </w:rPr>
        <w:t xml:space="preserve"> telefonszámon minden munkanapon 8 órától 16 óráig,  fogadja. </w:t>
      </w:r>
    </w:p>
    <w:p w14:paraId="0E7D1707" w14:textId="2308E4C0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4.2.2 A </w:t>
      </w:r>
      <w:r w:rsidR="002634E4">
        <w:rPr>
          <w:color w:val="auto"/>
          <w:sz w:val="22"/>
          <w:szCs w:val="22"/>
        </w:rPr>
        <w:t>Consistent</w:t>
      </w:r>
      <w:r w:rsidR="00D43DC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 telefonos kommunikációt hangfelvétellel rögzíti, és a hangfelvételt öt évig megőrzi. Erről az ügyfelet a telefonos ügyintézés kezdetekor tájékoztatni kell. </w:t>
      </w:r>
    </w:p>
    <w:p w14:paraId="6FE914DF" w14:textId="1C88B550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4.2.3 Az ügyfél kérésére biztosítani kell a hangfelvétel visszahallgatását, amely kérését a </w:t>
      </w:r>
      <w:r w:rsidR="002634E4">
        <w:rPr>
          <w:color w:val="auto"/>
          <w:sz w:val="22"/>
          <w:szCs w:val="22"/>
        </w:rPr>
        <w:t xml:space="preserve">Consistent  </w:t>
      </w:r>
      <w:r>
        <w:rPr>
          <w:color w:val="auto"/>
          <w:sz w:val="22"/>
          <w:szCs w:val="22"/>
        </w:rPr>
        <w:t xml:space="preserve">az ügyféllel előzetesen egyeztett, a számára is megfelelő időpontban teljesíti. Az ügyfél kérésére továbbá térítésmentesen – kérésének megfelelően – huszonöt napon belül rendelkezésére kell bocsátani a hangfelvételről készített hitelesített jegyzőkönyvet vagy a hangfelvétel másolatát. Az ügyfél ezek iránti kérelmét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bármely elérhetőségén előterjesztheti.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telefonon előterjesztett panaszok esetében a beszélgetés végeztével tájékoztatja az ügyfelet a beszélgetésről készült hangfelvétel visszahallgatására vonatkozó jogáról, illetve a hangfelvételről készített hitelesített jegyzőkönyv vagy a hangfelvételről készített másolat rendelkezésre bocsátására vonatkozó jogáról, valamint az ezek iránti kérelem előterjesztésének módjáról. </w:t>
      </w:r>
    </w:p>
    <w:p w14:paraId="5BD2AB17" w14:textId="6E64519B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4.2.4 A </w:t>
      </w:r>
      <w:r w:rsidR="002634E4">
        <w:rPr>
          <w:color w:val="auto"/>
          <w:sz w:val="22"/>
          <w:szCs w:val="22"/>
        </w:rPr>
        <w:t xml:space="preserve">Consistent </w:t>
      </w:r>
      <w:r>
        <w:rPr>
          <w:color w:val="auto"/>
          <w:sz w:val="22"/>
          <w:szCs w:val="22"/>
        </w:rPr>
        <w:t xml:space="preserve">biztosítja az ésszerű várakozási időn belüli hívásfogadást és ügyintézést. </w:t>
      </w:r>
    </w:p>
    <w:p w14:paraId="3BFA89C4" w14:textId="6B3F65AE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4.2.5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az ügyfélszolgálati ügyintéző élőhangos, az indított hívás sikeres felépülésének időpontjától számított öt percen belüli bejelentkezése érdekében úgy köteles eljárni, ahogy az az adott helyzetben általában elvárható. </w:t>
      </w:r>
    </w:p>
    <w:p w14:paraId="1583FA13" w14:textId="26E46D6F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4.2.6 Telefonon közölt szóbeli panasz esetén a </w:t>
      </w:r>
      <w:r w:rsidR="002634E4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felhívja az ügyfél figyelmét a Panaszkezelési szabályzat elérhetőségére, amely tartalmazza a panaszkezelés folyamatára vonatkozó információkat. </w:t>
      </w:r>
    </w:p>
    <w:p w14:paraId="031D6487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4.3 Írásbeli panasz </w:t>
      </w:r>
    </w:p>
    <w:p w14:paraId="19A6364F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4.3.1 Az írásbeli panasz benyújtása az alábbiak szerint történhet: </w:t>
      </w:r>
    </w:p>
    <w:p w14:paraId="187E2F13" w14:textId="3AA8F44C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a) személyesen vagy más által átadott irat útján a </w:t>
      </w:r>
      <w:r w:rsidR="002634E4">
        <w:rPr>
          <w:color w:val="auto"/>
          <w:sz w:val="22"/>
          <w:szCs w:val="22"/>
        </w:rPr>
        <w:t>Consistent ügyfélszolgálati irodájában</w:t>
      </w:r>
      <w:r w:rsidR="009440C3">
        <w:rPr>
          <w:color w:val="auto"/>
          <w:sz w:val="22"/>
          <w:szCs w:val="22"/>
        </w:rPr>
        <w:t>(</w:t>
      </w:r>
      <w:r w:rsidR="002634E4">
        <w:rPr>
          <w:color w:val="auto"/>
          <w:sz w:val="22"/>
          <w:szCs w:val="22"/>
        </w:rPr>
        <w:t xml:space="preserve"> 4242 Hajdúhadház Kossuth utca 2</w:t>
      </w:r>
      <w:r>
        <w:rPr>
          <w:color w:val="auto"/>
          <w:sz w:val="22"/>
          <w:szCs w:val="22"/>
        </w:rPr>
        <w:t xml:space="preserve">), </w:t>
      </w:r>
    </w:p>
    <w:p w14:paraId="3BE0A320" w14:textId="77777777" w:rsidR="00AA6378" w:rsidRDefault="00AA6378" w:rsidP="00AA6378">
      <w:pPr>
        <w:pStyle w:val="Default"/>
        <w:rPr>
          <w:color w:val="auto"/>
        </w:rPr>
      </w:pPr>
    </w:p>
    <w:p w14:paraId="33DED772" w14:textId="79298A5B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</w:t>
      </w:r>
      <w:r w:rsidR="009440C3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székhelyére (</w:t>
      </w:r>
      <w:r w:rsidR="009440C3">
        <w:rPr>
          <w:color w:val="auto"/>
          <w:sz w:val="22"/>
          <w:szCs w:val="22"/>
        </w:rPr>
        <w:t>4243 Téglás Temető utca 20</w:t>
      </w:r>
      <w:r>
        <w:rPr>
          <w:color w:val="auto"/>
          <w:sz w:val="22"/>
          <w:szCs w:val="22"/>
        </w:rPr>
        <w:t>.) vagy ügyfélszolgálati irodájára (</w:t>
      </w:r>
      <w:r w:rsidR="009440C3">
        <w:rPr>
          <w:color w:val="auto"/>
          <w:sz w:val="22"/>
          <w:szCs w:val="22"/>
        </w:rPr>
        <w:t>4242 Hajdúhadház Kossuth utca 2.</w:t>
      </w:r>
      <w:r>
        <w:rPr>
          <w:color w:val="auto"/>
          <w:sz w:val="22"/>
          <w:szCs w:val="22"/>
        </w:rPr>
        <w:t xml:space="preserve">) címezve, </w:t>
      </w:r>
    </w:p>
    <w:p w14:paraId="06FBFB92" w14:textId="69D9D942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a +36  telefax számra, </w:t>
      </w:r>
      <w:r w:rsidR="00456177">
        <w:rPr>
          <w:color w:val="auto"/>
          <w:sz w:val="22"/>
          <w:szCs w:val="22"/>
        </w:rPr>
        <w:t>+36 52 276 029</w:t>
      </w:r>
    </w:p>
    <w:p w14:paraId="0BEECAA3" w14:textId="6DCC3AF9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d) a </w:t>
      </w:r>
      <w:r w:rsidR="009440C3">
        <w:rPr>
          <w:color w:val="0462C1"/>
          <w:sz w:val="22"/>
          <w:szCs w:val="22"/>
        </w:rPr>
        <w:t>szaboff@t-online.hu</w:t>
      </w:r>
      <w:r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elektronikus levelezési címre, </w:t>
      </w:r>
    </w:p>
    <w:p w14:paraId="62E08456" w14:textId="68C3782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elektronikus úton a </w:t>
      </w:r>
      <w:hyperlink r:id="rId5" w:history="1">
        <w:r w:rsidR="009440C3" w:rsidRPr="005219B8">
          <w:rPr>
            <w:rStyle w:val="Hiperhivatkozs"/>
            <w:sz w:val="22"/>
            <w:szCs w:val="22"/>
          </w:rPr>
          <w:t>www.consistent.hu</w:t>
        </w:r>
      </w:hyperlink>
      <w:r w:rsidR="009440C3">
        <w:rPr>
          <w:color w:val="0462C1"/>
          <w:sz w:val="22"/>
          <w:szCs w:val="22"/>
        </w:rPr>
        <w:t xml:space="preserve"> </w:t>
      </w:r>
      <w:r>
        <w:rPr>
          <w:sz w:val="22"/>
          <w:szCs w:val="22"/>
        </w:rPr>
        <w:t xml:space="preserve">panaszkezelés menüpont alatt. </w:t>
      </w:r>
    </w:p>
    <w:p w14:paraId="5A41CF20" w14:textId="72AF9F8B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4.3.2 Az írásbeli panaszt a </w:t>
      </w:r>
      <w:r w:rsidR="009440C3">
        <w:rPr>
          <w:sz w:val="22"/>
          <w:szCs w:val="22"/>
        </w:rPr>
        <w:t xml:space="preserve">Consistent </w:t>
      </w:r>
      <w:r>
        <w:rPr>
          <w:sz w:val="22"/>
          <w:szCs w:val="22"/>
        </w:rPr>
        <w:t xml:space="preserve">elektronikus elérhetőséggel – üzemzavar esetén megfelelő más elérhetőséget biztosítva – folyamatosan fogadja. </w:t>
      </w:r>
    </w:p>
    <w:p w14:paraId="29B3F071" w14:textId="45EF729C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4.3.3 A </w:t>
      </w:r>
      <w:r w:rsidR="009440C3">
        <w:rPr>
          <w:sz w:val="22"/>
          <w:szCs w:val="22"/>
        </w:rPr>
        <w:t>Consistent</w:t>
      </w:r>
      <w:r>
        <w:rPr>
          <w:sz w:val="22"/>
          <w:szCs w:val="22"/>
        </w:rPr>
        <w:t xml:space="preserve"> a 4.3.1. d) és e) pontja szerint előterjesztett írásbeli panasz esetén a panasz beérkezéséről visszaigazolást küld, és tájékoztatja az ügyfelet a panasz azonosítására szolgáló adatokról, valamint a panaszkezelés folyamatáról. </w:t>
      </w:r>
    </w:p>
    <w:p w14:paraId="771BF584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4.4 Meghatalmazott útján való eljárás </w:t>
      </w:r>
    </w:p>
    <w:p w14:paraId="06A6BA53" w14:textId="0ECBD15E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4.4.1 </w:t>
      </w:r>
      <w:r w:rsidR="009440C3">
        <w:rPr>
          <w:sz w:val="22"/>
          <w:szCs w:val="22"/>
        </w:rPr>
        <w:t>Consistent</w:t>
      </w:r>
      <w:r>
        <w:rPr>
          <w:sz w:val="22"/>
          <w:szCs w:val="22"/>
        </w:rPr>
        <w:t xml:space="preserve"> az ügyintézés megkönnyítése, valamint a meghatalmazottként eljárni kívánó személyekkel történő együttműködés biztosítása érdekében, meghatalmazásmintát készített ügyfelei részére, amelyet a honlapján és személyes ügyfélszolgálati irodáján tesz számukra elérhetővé. </w:t>
      </w:r>
    </w:p>
    <w:p w14:paraId="4546AEE2" w14:textId="603A9A22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Amennyiben a meghatalmazásmintától eltérő meghatalmazás használatára kerül sor, úgy a </w:t>
      </w:r>
      <w:r w:rsidR="009440C3">
        <w:rPr>
          <w:sz w:val="22"/>
          <w:szCs w:val="22"/>
        </w:rPr>
        <w:t>Consistent</w:t>
      </w:r>
      <w:r>
        <w:rPr>
          <w:sz w:val="22"/>
          <w:szCs w:val="22"/>
        </w:rPr>
        <w:t xml:space="preserve"> jelen Panaszkezelési szabályzat 4.4.2. és 4.4.3. pontjai útján tájékoztatja ügyfeleit a meghatalmazás elengedhetetlen formai és tartalmi követelményeiről, amelyet a meghatalmazás elkészítése során szükséges figyelembe venniük. </w:t>
      </w:r>
    </w:p>
    <w:p w14:paraId="43AFFECD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4.4.2 Formai követelmények: amennyiben a panasz előterjesztése során az ügyfél meghatalmazott útján jár el, a meghatalmazást közokiratba vagy teljes bizonyító erejű magánokiratba kell foglalni. </w:t>
      </w:r>
    </w:p>
    <w:p w14:paraId="51CECB20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i/>
          <w:iCs/>
          <w:sz w:val="22"/>
          <w:szCs w:val="22"/>
        </w:rPr>
        <w:t xml:space="preserve">Teljes bizonyító erejű magánokiratnak </w:t>
      </w:r>
      <w:r>
        <w:rPr>
          <w:sz w:val="22"/>
          <w:szCs w:val="22"/>
        </w:rPr>
        <w:t xml:space="preserve">minősül a meghatalmazás, ha az az alább meghatározott, leggyakoribb formai követelmények valamelyikének megfelel: </w:t>
      </w:r>
    </w:p>
    <w:p w14:paraId="05535D80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a meghatalmazó személy elejétől végéig saját kezűleg, kézzel írja és aláírja; vagy </w:t>
      </w:r>
    </w:p>
    <w:p w14:paraId="6A36A6ED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egészben vagy részben nem a meghatalmazó személy írta, de saját kezűleg aláírja és két tanú aláírásával igazolja, hogy a meghatalmazást a meghatalmazó előttük írta alá, vagy aláírását előttük saját kezű aláírásának ismerte el. További fontos követelmény, hogy a tanúk neve és lakcíme olvashatóan (gépelve vagy nyomtatott nagy betűkkel) szerepeljen a meghatalmazáson a saját kezű aláírásuk mellett; vagy </w:t>
      </w:r>
    </w:p>
    <w:p w14:paraId="4DAED17A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meghatalmazó aláírását vagy kézjegyét a meghatalmazáson bíró vagy közjegyző hitelesíti; vagy </w:t>
      </w:r>
    </w:p>
    <w:p w14:paraId="46A70711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ügyvéd az általa készített meghatalmazáson szabályszerű ellenjegyzésével bizonyítja, hogy a meghatalmazás aláírója a más által írt okiratot előtte írta alá vagy aláírását előtte saját kezű aláírásának ismerte el. Fontos, hogy az ügyvédi meghatalmazásnak tartalmaznia kell a meghatalmazó aláírásán kívül a meghatalmazott ügyvéd elfogadó nyilatkozatát és aláírását is; vagy </w:t>
      </w:r>
    </w:p>
    <w:p w14:paraId="10C6F789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a meghatalmazást a jogi személy képviseletére jogosult személy a rá vonatkozó szabályok szerint megfelelően (cégszerűen) aláírja; vagy </w:t>
      </w:r>
    </w:p>
    <w:p w14:paraId="3C130CE0" w14:textId="77777777" w:rsidR="00AA6378" w:rsidRDefault="00AA6378" w:rsidP="00AA6378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• az elektronikus meghatalmazáson a meghatalmazó a minősített vagy minősített tanúsítványon alapuló fokozott biztonságú elektronikus aláírását vagy bélyegzőjét helyezte el, és – amennyiben jogszabály úgy rendelkezik – azon időbélyegzőt helyez el; vagy </w:t>
      </w:r>
    </w:p>
    <w:p w14:paraId="41E1B981" w14:textId="77777777" w:rsidR="00AA6378" w:rsidRDefault="00AA6378" w:rsidP="00AA63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az elektronikus meghatalmazást a meghatalmazó a jogszabályban meghatározott azonosításra visszavezetett dokumentumhitelesítés szolgáltatással hitelesíti. </w:t>
      </w:r>
    </w:p>
    <w:p w14:paraId="0B965253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rFonts w:ascii="Calibri" w:hAnsi="Calibri" w:cs="Calibri"/>
          <w:color w:val="BEBEBE"/>
          <w:sz w:val="22"/>
          <w:szCs w:val="22"/>
        </w:rPr>
        <w:t xml:space="preserve">7 </w:t>
      </w:r>
    </w:p>
    <w:p w14:paraId="20E0E011" w14:textId="77777777" w:rsidR="00AA6378" w:rsidRDefault="00AA6378" w:rsidP="00AA6378">
      <w:pPr>
        <w:pStyle w:val="Default"/>
        <w:rPr>
          <w:color w:val="auto"/>
        </w:rPr>
      </w:pPr>
    </w:p>
    <w:p w14:paraId="6E00C291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A </w:t>
      </w:r>
      <w:r>
        <w:rPr>
          <w:i/>
          <w:iCs/>
          <w:color w:val="auto"/>
          <w:sz w:val="22"/>
          <w:szCs w:val="22"/>
        </w:rPr>
        <w:t xml:space="preserve">közokirat </w:t>
      </w:r>
      <w:r>
        <w:rPr>
          <w:color w:val="auto"/>
          <w:sz w:val="22"/>
          <w:szCs w:val="22"/>
        </w:rPr>
        <w:t xml:space="preserve">olyan papír alapú vagy elektronikus okirat, amelyet bíróság, közjegyző vagy más hatóság, illetve közigazgatási szerv ügykörén belül, a jogszabályi rendelkezéseknek megfelelő módon állított ki. </w:t>
      </w:r>
    </w:p>
    <w:p w14:paraId="2E351F13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4.4.3 Tartalmi követelmények: </w:t>
      </w:r>
    </w:p>
    <w:p w14:paraId="46F5F30B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 meghatalmazásban szerepelnie kell a meghatalmazó és a meghatalmazott olvasható adatainak (legalább név, lakcím, születési hely és idő, anyja neve), illetve aláírásának, valamint keltezésnek. </w:t>
      </w:r>
    </w:p>
    <w:p w14:paraId="6479D059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A meghatalmazásban pontosan meg kell jelölni annak tárgyát és körét [teljeskörű avagy részleges]. Amennyiben a meghatalmazás részleges, vagyis konkrét szerződéssel, kárüggyel, panaszüggyel vagy egyéb üggyel kapcsolatos, úgy az adott ügy beazonosításához szükséges adatokat (pl. időpont, nyilvántartási szám, eljáró közvetítő neve stb.). fel kell tüntetni. </w:t>
      </w:r>
    </w:p>
    <w:p w14:paraId="303AE0FE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A meghatalmazásnak tartalmaznia kell az ügyfél írábeli felmentését a biztosítási titok megtartása alól a biztosítási titokkör pontos megjelölésével. A biztosítási titokkör pontos megjelöléséhez szükséges az ajánlatszám, kötvényszám, kárszám megadása. </w:t>
      </w:r>
    </w:p>
    <w:p w14:paraId="5DD63103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4.5 A panaszok benyújtására szolgáló formanyomtatvány </w:t>
      </w:r>
    </w:p>
    <w:p w14:paraId="7D231787" w14:textId="0095D57F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4.5.1 A </w:t>
      </w:r>
      <w:r w:rsidR="009440C3">
        <w:rPr>
          <w:color w:val="auto"/>
          <w:sz w:val="22"/>
          <w:szCs w:val="22"/>
        </w:rPr>
        <w:t xml:space="preserve">Consistent </w:t>
      </w:r>
      <w:r>
        <w:rPr>
          <w:color w:val="auto"/>
          <w:sz w:val="22"/>
          <w:szCs w:val="22"/>
        </w:rPr>
        <w:t xml:space="preserve">a honlapján és személyes ügyfélszolgálati irodáján elérhetővé teszi a panasz benyújtásához a Magyar Nemzeti Bank által a honlapján közzétett, „Fogyasztói panasz” elnevezésű nyomtatványt. </w:t>
      </w:r>
    </w:p>
    <w:p w14:paraId="464A9545" w14:textId="4D7A539D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4.5.2.A </w:t>
      </w:r>
      <w:r w:rsidR="009440C3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köteles a 4.5.1. pontban meghatározottól eltérő formában benyújtott írásbeli panaszt is befogadni. </w:t>
      </w:r>
    </w:p>
    <w:p w14:paraId="364D6264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A panasz kivizsgálása </w:t>
      </w:r>
    </w:p>
    <w:p w14:paraId="51C46680" w14:textId="1B38DC21" w:rsidR="00AA6378" w:rsidRDefault="009440C3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Consistent</w:t>
      </w:r>
      <w:r w:rsidR="00AA6378">
        <w:rPr>
          <w:color w:val="auto"/>
          <w:sz w:val="22"/>
          <w:szCs w:val="22"/>
        </w:rPr>
        <w:t xml:space="preserve"> a panasz kivizsgálását térítésmentesen látja el, azért külön díjat nem számol fel. A panasz kivizsgálása az összes vonatkozó körülmény figyelembevételével történik. </w:t>
      </w:r>
    </w:p>
    <w:p w14:paraId="769D23F9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5.1 Azonnali kivizsgálás </w:t>
      </w:r>
    </w:p>
    <w:p w14:paraId="057A01BE" w14:textId="79079760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5.1.1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</w:t>
      </w:r>
      <w:r>
        <w:rPr>
          <w:b/>
          <w:bCs/>
          <w:color w:val="auto"/>
          <w:sz w:val="22"/>
          <w:szCs w:val="22"/>
        </w:rPr>
        <w:t xml:space="preserve">szóbeli panaszt </w:t>
      </w:r>
      <w:r>
        <w:rPr>
          <w:color w:val="auto"/>
          <w:sz w:val="22"/>
          <w:szCs w:val="22"/>
        </w:rPr>
        <w:t xml:space="preserve">azonnal megvizsgálja, és szükség szerint orvosolja. Ha a panasz azonnali kivizsgálása nem lehetséges, vagy az ügyfél a panasz kezelésével nem ért egyet, úgy a panasz kivizsgálása az 5.2. pontban meghatározott eljárás szerint történik. </w:t>
      </w:r>
    </w:p>
    <w:p w14:paraId="34A19A49" w14:textId="5641CA8E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5.1.2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</w:t>
      </w:r>
      <w:r>
        <w:rPr>
          <w:b/>
          <w:bCs/>
          <w:color w:val="auto"/>
          <w:sz w:val="22"/>
          <w:szCs w:val="22"/>
        </w:rPr>
        <w:t xml:space="preserve">telefonon közölt szóbeli panaszt </w:t>
      </w:r>
      <w:r>
        <w:rPr>
          <w:color w:val="auto"/>
          <w:sz w:val="22"/>
          <w:szCs w:val="22"/>
        </w:rPr>
        <w:t xml:space="preserve">azonnal megvizsgálja, és szükség szerint orvosolja. Ha a panasz azonnali kivizsgálása nem lehetséges, vagy az ügyfél a panasz kezelésével nem ért egyet, úgy a panasz kivizsgálása az 5.2. pontban meghatározott eljárás szerint történik. </w:t>
      </w:r>
    </w:p>
    <w:p w14:paraId="36A8A834" w14:textId="7F0B2C84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5.1.3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– biztosításközvetítői tevékenysége körében eljárva – a telefonon közölt szóbeli panasz esetén a panasz azonnali kivizsgálása követelményének úgy is eleget tehet, hogy a hívás fogadása hangfelvétel rögzítésével történik. Ez esetben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az ügyfelet legkésőbb a következő munkanapon érdemi panaszkezelés céljából rögzített hangfelvétel alkalmazásával visszahívja. A visszahívásról készült hangfelvételt egy évig meg kell őrizni. </w:t>
      </w:r>
    </w:p>
    <w:p w14:paraId="7F49A9E1" w14:textId="77777777" w:rsidR="00AA6378" w:rsidRDefault="00AA6378" w:rsidP="00AA6378">
      <w:pPr>
        <w:pStyle w:val="Default"/>
        <w:rPr>
          <w:color w:val="auto"/>
        </w:rPr>
      </w:pPr>
    </w:p>
    <w:p w14:paraId="48071885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5.2 Amennyiben az azonnali kivizsgálás nem lehetséges </w:t>
      </w:r>
    </w:p>
    <w:p w14:paraId="534482DA" w14:textId="62955BF9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5.2.1 Ha a </w:t>
      </w:r>
      <w:r>
        <w:rPr>
          <w:b/>
          <w:bCs/>
          <w:color w:val="auto"/>
          <w:sz w:val="22"/>
          <w:szCs w:val="22"/>
        </w:rPr>
        <w:t xml:space="preserve">szóbeli panasz </w:t>
      </w:r>
      <w:r>
        <w:rPr>
          <w:color w:val="auto"/>
          <w:sz w:val="22"/>
          <w:szCs w:val="22"/>
        </w:rPr>
        <w:t xml:space="preserve">azonnali kivizsgálása nem lehetséges, vagy ha az ügyfél a panasz kezelésével nem ért egyet,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panaszról jegyzőkönyvet vesz fel, és annak egy másolati példányát az ügyfélnek átadja.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panasszal kapcsolatos, indokolással ellátott álláspontját indokolatlan késedelem nélkül, de legfeljebb a panasz közlését követő harminc napon belül megküldi az ügyfélnek. </w:t>
      </w:r>
    </w:p>
    <w:p w14:paraId="065CCB8D" w14:textId="265A762E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5.2.2 Ha a </w:t>
      </w:r>
      <w:r>
        <w:rPr>
          <w:b/>
          <w:bCs/>
          <w:color w:val="auto"/>
          <w:sz w:val="22"/>
          <w:szCs w:val="22"/>
        </w:rPr>
        <w:t xml:space="preserve">telefonon közölt szóbeli panasz </w:t>
      </w:r>
      <w:r>
        <w:rPr>
          <w:color w:val="auto"/>
          <w:sz w:val="22"/>
          <w:szCs w:val="22"/>
        </w:rPr>
        <w:t xml:space="preserve">azonnali kivizsgálása nem lehetséges, vagy ha az ügyfél a panasz kezelésével nem ért egyet,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panaszról jegyzőkönyvet vesz fel, és annak egy másolati példányát a panasz közlését követő harminc napon belül megküldi az ügyfélnek, valamint megadja a panasz azonosítására szolgáló adatokat.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panasszal kapcsolatos, indokolással ellátott álláspontját indokolatlan késedelem nélkül, de legfeljebb a panasz közlését követő harminc napon belül megküldi az ügyfélnek. </w:t>
      </w:r>
    </w:p>
    <w:p w14:paraId="30F99858" w14:textId="19D06713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5.2.3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az </w:t>
      </w:r>
      <w:r>
        <w:rPr>
          <w:b/>
          <w:bCs/>
          <w:color w:val="auto"/>
          <w:sz w:val="22"/>
          <w:szCs w:val="22"/>
        </w:rPr>
        <w:t xml:space="preserve">írásbeli panaszra </w:t>
      </w:r>
      <w:r>
        <w:rPr>
          <w:color w:val="auto"/>
          <w:sz w:val="22"/>
          <w:szCs w:val="22"/>
        </w:rPr>
        <w:t xml:space="preserve">adott, indokolással ellátott álláspontját indokolatlan késedelem nélkül, de legfeljebb a panasz hozzá történő beérkezésétől számított harminc napon belül megküldi az ügyfélnek. </w:t>
      </w:r>
    </w:p>
    <w:p w14:paraId="725643AE" w14:textId="1BAC1646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5.2.4 Az ügyfél erre irányuló kifejezett kérésére tekintettel,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tájékoztatja az ügyfelet a panasz kivizsgálásának állásáról. </w:t>
      </w:r>
    </w:p>
    <w:p w14:paraId="726F50A3" w14:textId="5DF01092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5.2.5 Ha nem adható válasz a panasz közlését követő harminc napon belül,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késedelem okáról a tudomásszerzést követően haladéktalanul tájékoztatja az ügyfelet, és – amennyiben ez lehetséges – a vizsgálat befejezésének várható időpontját is megjelöli az ügyfél részére. </w:t>
      </w:r>
    </w:p>
    <w:p w14:paraId="337562BE" w14:textId="20F9617E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5.2.6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panaszra adott érdemi, kifejtő válaszában hivatkozik a kapcsolódó jogszabályokra, szerződéses rendelkezésekre, ezeket értelmezi, továbbá számba veszi az ügyfél kifogásait és az ezekkel kapcsolatos kéréseit/kérdéseit, döntését indoklással látja el, valamint a panasz elutasítása esetén tájékoztatja ügyfelét a jogorvoslati lehetőségekről, illetve megadja az érintett hatóságok és testületek elérhetőségét és levelezési címét. </w:t>
      </w:r>
    </w:p>
    <w:p w14:paraId="3959F1A9" w14:textId="09792025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5.2.7 A </w:t>
      </w:r>
      <w:r w:rsidR="00D15BFC">
        <w:rPr>
          <w:color w:val="auto"/>
          <w:sz w:val="22"/>
          <w:szCs w:val="22"/>
        </w:rPr>
        <w:t xml:space="preserve">Consistent </w:t>
      </w:r>
      <w:r>
        <w:rPr>
          <w:color w:val="auto"/>
          <w:sz w:val="22"/>
          <w:szCs w:val="22"/>
        </w:rPr>
        <w:t xml:space="preserve">a panasszal kapcsolatos, indokolással ellátott álláspontját tartalmazó választ postai és elektronikus úton oly módon küldi meg az ügyélnek, amely alkalmas annak igazolására, hogy a küldeményt kinek a részére milyen értesítési címre küldte meg, emellett kétséget kizáróan igazolja a küldemény elküldésének tényét és időpontját is. </w:t>
      </w:r>
    </w:p>
    <w:p w14:paraId="4A98A3AE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fenti feltétel elektronikus út igénybevétele esetén akkor minősül teljesítettnek, amennyiben a panaszra adott elektronikus válaszlevél olyan zárt, automatikus és utólagos módosítás elleni védelemmel ellátott naplózó rendszer alkalmazásával kerül kiküldésre, amely a panaszra adott válaszra vonatkozóan rögzíti az elektronikus levél megküldésének tényét, időpontját, címzettjét és tartalmának elektronikus lenyomatát is. Amennyiben a fent ismertetett feltételek bármelyike hiányzik vagy nem áll rendelkezésre, úgy a Hungarikum az elektronikus úton beérkezett panaszra adott választ postai úton, az ügyfél által megadott postai címre küldi meg. </w:t>
      </w:r>
    </w:p>
    <w:p w14:paraId="5CCC2865" w14:textId="10E423EA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5.2.8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panasszal kapcsolatos, indokolással ellátott álláspontját tartalmazó választ – az ügyfél eltérő rendelkezésének hiányában – elektronikus úton küldi meg, amennyiben a panaszt az ügyfél: </w:t>
      </w:r>
    </w:p>
    <w:p w14:paraId="1F3690E5" w14:textId="1439F21B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 kapcsolattartás céljából bejelentett és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által nyilvántartott elektronikus levelezési címéről küldte, vagy </w:t>
      </w:r>
    </w:p>
    <w:p w14:paraId="0B6171BE" w14:textId="0CFA8665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b)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internetes honlapján a panasz előterjesztésére szolgáló felületen keresztül </w:t>
      </w:r>
    </w:p>
    <w:p w14:paraId="3455439E" w14:textId="77777777" w:rsidR="00AA6378" w:rsidRDefault="00AA6378" w:rsidP="00AA6378">
      <w:pPr>
        <w:pStyle w:val="Default"/>
        <w:rPr>
          <w:color w:val="auto"/>
        </w:rPr>
      </w:pPr>
    </w:p>
    <w:p w14:paraId="460FC3B6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terjesztette elő. </w:t>
      </w:r>
    </w:p>
    <w:p w14:paraId="65D4099D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A panaszról felvett jegyzőkönyv </w:t>
      </w:r>
    </w:p>
    <w:p w14:paraId="1281A67A" w14:textId="22B1B526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Amennyiben a panasz azonnali kivizsgálása nem lehetséges,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panaszról jegyzőkönyvet vesz fel, amely legalább az alábbiakat tartalmazza: </w:t>
      </w:r>
    </w:p>
    <w:p w14:paraId="12DC5304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az ügyfél neve, </w:t>
      </w:r>
    </w:p>
    <w:p w14:paraId="296978E0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az ügyfél lakcíme, székhelye, illetve amennyiben szükséges, levelezési címe, </w:t>
      </w:r>
    </w:p>
    <w:p w14:paraId="4E4EFA99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a panasz előterjesztésének helye, ideje, és módja, </w:t>
      </w:r>
    </w:p>
    <w:p w14:paraId="46F09586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a panasszal érintett szolgáltató neve és címe, </w:t>
      </w:r>
    </w:p>
    <w:p w14:paraId="16A51CA2" w14:textId="167F464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a panasz részletes leírása az egyes panaszelemek elkülönítetten történő rögzítésével, annak érdekében, hogy az ügyfél panaszában foglalt valamennyi kifogás teljes</w:t>
      </w:r>
      <w:r w:rsidR="00D15BF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körűen kivizsgálásra kerüljön, </w:t>
      </w:r>
    </w:p>
    <w:p w14:paraId="57483C5B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a panasszal érintett szerződés száma, ügytől függően ügyfélszám, </w:t>
      </w:r>
    </w:p>
    <w:p w14:paraId="0940502B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az ügyfél által bemutatott iratok, dokumentumok és egyéb bizonyítékok jegyzéke, </w:t>
      </w:r>
    </w:p>
    <w:p w14:paraId="035044B0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a jegyzőkönyv felvételének helye, és ideje, valamint </w:t>
      </w:r>
    </w:p>
    <w:p w14:paraId="3967B6DB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i) személyesen közölt szóbeli panasz esetén a jegyzőkönyvet felvevő személy és az ügyfél aláírása. </w:t>
      </w:r>
    </w:p>
    <w:p w14:paraId="5ADEBBC3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A panaszkezelés során kért adatok, dokumentumok </w:t>
      </w:r>
    </w:p>
    <w:p w14:paraId="2DD60E45" w14:textId="08383906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panaszkezelés során törekszik arra, hogy a panasz minden eleme tisztázásra, illetve valamennyi kifogás kivizsgálásra kerüljön, így gondoskodik a panaszban foglaltakkal kapcsolatos összes lényeges információ és dokumentum beszerzéséről és megvizsgálásáról, ideértve szükség esetén az eljáró ügyintéző, illetve közvetítő nyilatkozatát is. Amennyiben a panasz kivizsgálásához a Hungarikumnak az ügyfélnél rendelkezésre álló további információra van szüksége, haladéktalanul felveszi az ügyféllel a kapcsolatot, és beszerzi azt.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különösen a következő adatokat, dokumentumokat kérheti az ügyféltől: </w:t>
      </w:r>
    </w:p>
    <w:p w14:paraId="07EE2C29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neve, </w:t>
      </w:r>
    </w:p>
    <w:p w14:paraId="5720D21F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szerződésszám, és ügyfélszám, </w:t>
      </w:r>
    </w:p>
    <w:p w14:paraId="2129D611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lakcíme, székhelye, levelezési címe, </w:t>
      </w:r>
    </w:p>
    <w:p w14:paraId="5D0605BE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telefonszáma, </w:t>
      </w:r>
    </w:p>
    <w:p w14:paraId="4B17335F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értesítés módja, </w:t>
      </w:r>
    </w:p>
    <w:p w14:paraId="541AAC30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panasszal érintett termék vagy szolgáltatás, </w:t>
      </w:r>
    </w:p>
    <w:p w14:paraId="1E4C7DC3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panasz leírása, oka, </w:t>
      </w:r>
    </w:p>
    <w:p w14:paraId="778170E3" w14:textId="1E7C85EF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h) panasz alátámasztásához szükséges, az ügyfél birtokában lévő olyan dokumentumok másolata, amely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nem áll rendelkezésre, </w:t>
      </w:r>
    </w:p>
    <w:p w14:paraId="3BD4A682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i) meghatalmazott útján eljáró ügyfél esetében érvényes meghatalmazás és </w:t>
      </w:r>
    </w:p>
    <w:p w14:paraId="68048E62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j) a panasz kivizsgálásához, megválaszolásához szükséges egyéb adat. </w:t>
      </w:r>
    </w:p>
    <w:p w14:paraId="11D7388B" w14:textId="6DB87C2D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7.2 A panaszt benyújtó ügyfél adatait a személyes adatok védelmére vonatkozó előírásoknak megfelelően kell kezelni. </w:t>
      </w:r>
    </w:p>
    <w:p w14:paraId="08A0F867" w14:textId="77777777" w:rsidR="00AA6378" w:rsidRDefault="00AA6378" w:rsidP="00AA6378">
      <w:pPr>
        <w:pStyle w:val="Default"/>
        <w:rPr>
          <w:color w:val="auto"/>
        </w:rPr>
      </w:pPr>
    </w:p>
    <w:p w14:paraId="22663AF9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8. A panaszkezelés elvei </w:t>
      </w:r>
    </w:p>
    <w:p w14:paraId="46F114BC" w14:textId="2E763014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 A </w:t>
      </w:r>
      <w:r w:rsidR="00D15BFC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panaszkezelés során köteles úgy eljárni, hogy a körülmények által adott lehetőségekhez mérten elkerülje a pénzügyi fogyasztói jogvita kialakulását, illetve az elhúzódó és elmélyülő jogvitát. </w:t>
      </w:r>
    </w:p>
    <w:p w14:paraId="29B54591" w14:textId="617EA1E8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8.2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együttműködik ügyfeleivel, rugalmas, empatikus és segítőkész bánásmódot tanúsít a panaszkezelés teljes folyamata során. </w:t>
      </w:r>
    </w:p>
    <w:p w14:paraId="2A3A9A47" w14:textId="49241116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8.3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panaszok kezelése során az ügyfél szerződésből eredő jogaira és kötelezettségeire vonatkozóan a jóhiszeműség és tisztesség, valamint az adott helyzetben általában elvárható magatartás követelményének jogszabályban rögzített általános kereteit szem előtt tartva, transzparensen jár el. </w:t>
      </w:r>
    </w:p>
    <w:p w14:paraId="253D5E07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A panasz elutasítása, jogorvoslati lehetőségek </w:t>
      </w:r>
    </w:p>
    <w:p w14:paraId="3E4CE9EA" w14:textId="464E5CCD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 A panasz elutasítása esetén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válaszában írásban tájékoztatja az ügyfelet arról, hogy: </w:t>
      </w:r>
    </w:p>
    <w:p w14:paraId="27B698C4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 Magyar Nemzeti Bankról szóló 2013. évi CXXXIX. törvényben meghatározott fogyasztóvédelmi rendelkezések megsértése esetén a pénzügyi közvetítőrendszer felügyeletével kapcsolatos feladatkörében eljáró Magyar Nemzeti Banknál fogyasztóvédelmi eljárást kezdeményezhet, vagy </w:t>
      </w:r>
    </w:p>
    <w:p w14:paraId="230F5A1E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a szerződés létrejöttével, érvényességével, joghatásaival és megszűnésével, továbbá a szerződésszegéssel és annak joghatásaival kapcsolatos jogvita esetén bírósághoz fordulhat, vagy a Pénzügyi Békéltető Testület eljárását kezdeményezheti, amennyiben a Pénzügyi Békéltető Testület eljárására vonatkozó szabályok alapján fogyasztónak minősül. </w:t>
      </w:r>
    </w:p>
    <w:p w14:paraId="1F00EC3E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 A 9.1 pontban meghatározott jogorvoslat az ügyfelet abban az esetben is megilleti, ha a panasz kivizsgálására előírt harminc napos válaszadási határidő eredménytelenül eltelt. </w:t>
      </w:r>
    </w:p>
    <w:p w14:paraId="0173DAF9" w14:textId="20E7CE84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9.3 Ha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azt állapítja meg, hogy a panasz </w:t>
      </w:r>
    </w:p>
    <w:p w14:paraId="54A42AC4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mind a fogyasztóvédelmi rendelkezések megsértésére, </w:t>
      </w:r>
    </w:p>
    <w:p w14:paraId="390996C4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mind a szerződés létrejöttével, érvényességével, joghatásaival és megszűnésével, továbbá a szerződésszegéssel és annak joghatásaival kapcsolatos jogvita rendezésére irányul, </w:t>
      </w:r>
    </w:p>
    <w:p w14:paraId="3FE9C248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úgy a panasz elutasítása esetén tájékoztatja az ügyfelet arról, hogy a panaszban foglaltak mely része tartozik az a), illetve a b) pont körébe. </w:t>
      </w:r>
    </w:p>
    <w:p w14:paraId="05CF1F46" w14:textId="672386BD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9.4 </w:t>
      </w:r>
      <w:r>
        <w:rPr>
          <w:b/>
          <w:bCs/>
          <w:color w:val="auto"/>
          <w:sz w:val="22"/>
          <w:szCs w:val="22"/>
        </w:rPr>
        <w:t xml:space="preserve">A </w:t>
      </w:r>
      <w:r w:rsidR="005056BB">
        <w:rPr>
          <w:b/>
          <w:bCs/>
          <w:color w:val="auto"/>
          <w:sz w:val="22"/>
          <w:szCs w:val="22"/>
        </w:rPr>
        <w:t>Consistent</w:t>
      </w:r>
      <w:r>
        <w:rPr>
          <w:b/>
          <w:bCs/>
          <w:color w:val="auto"/>
          <w:sz w:val="22"/>
          <w:szCs w:val="22"/>
        </w:rPr>
        <w:t xml:space="preserve"> a fogyasztónak minősülő ügyfél kérése esetén a Magyar Nemzeti Bank honlapján a Pénzügyi Békéltető Testület eljárásának, illetve a Magyar Nemzeti Bank fogyasztóvédelmi ellenőrzési eljárásának kezdeményezésére irányuló kérelem benyújtásához közzétett formanyomtatványokat költségmentesen haladéktalanul megküldi. </w:t>
      </w:r>
    </w:p>
    <w:p w14:paraId="75EF6F1B" w14:textId="46C7A4DC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9.5 A fogyasztónak minősülő ügyfél panasza elutasítása esetén a </w:t>
      </w:r>
      <w:r w:rsidR="00D43DCF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válaszában feltünteti a Pénzügyi Békéltető Testület székhelyét, telefonos és internetes elérhetőségét, levelezési címét, valamint a Magyar Nemzeti Bank Ügyfélszolgálatának levelezési címét, telefonszámát, továbbá a formanyomtatványok elektronikus elérhetőségét, tájékoztatást ad továbbá arról, hogy a fogyasztó kérheti ezen formanyomtatványok </w:t>
      </w:r>
      <w:r w:rsidR="00D43DCF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általi költségmentes megküldését, megjelölve a formanyomtatványok megküldésére vonatkozó fogyasztói igény előterjesztésére szolgáló telefonszámot, elektronikus levelezési és postai címet. </w:t>
      </w:r>
    </w:p>
    <w:p w14:paraId="7D86653A" w14:textId="1AED598B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9.8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tájékoztatja a fogyasztót arról, hogy a Pénzügyi Békéltető Testület előtt nem tett általános alávetési nyilatkozatot. </w:t>
      </w:r>
    </w:p>
    <w:p w14:paraId="27E65D2E" w14:textId="68D50281" w:rsidR="00AA6378" w:rsidRDefault="00AA6378" w:rsidP="00AA63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9.9 A Pénzügyi Békéltető Testület eljáró tanácsa egyezség hiányában akkor is kötelezést tartalmazó határozatot hozhat, ha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alávetési nyilatkozatot nem tett, de a kérelem megalapozott és a </w:t>
      </w:r>
      <w:r>
        <w:rPr>
          <w:rFonts w:ascii="Calibri" w:hAnsi="Calibri" w:cs="Calibri"/>
          <w:color w:val="BEBEBE"/>
          <w:sz w:val="22"/>
          <w:szCs w:val="22"/>
        </w:rPr>
        <w:t xml:space="preserve">11 </w:t>
      </w:r>
    </w:p>
    <w:p w14:paraId="4B9171F8" w14:textId="77777777" w:rsidR="00AA6378" w:rsidRDefault="00AA6378" w:rsidP="00AA6378">
      <w:pPr>
        <w:pStyle w:val="Default"/>
        <w:rPr>
          <w:color w:val="auto"/>
        </w:rPr>
      </w:pPr>
    </w:p>
    <w:p w14:paraId="25CE2324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fogyasztónak minősülő ügyfél érvényesíteni kívánt igénye – sem a kérelemben, sem a kötelezést tartalmazó határozat meghozatalakor – nem haladja meg az egymillió forintot. </w:t>
      </w:r>
    </w:p>
    <w:p w14:paraId="7026F311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9.10 A fogyasztónak nem minősülő ügyfél a 9.1 pontban foglalt esetben a szerződés létrejöttével, érvényességével, joghatásaival és megszűnésével, továbbá a szerződésszegéssel és annak joghatásaival kapcsolatos jogvitája rendezése érdekében bírósághoz fordulhat. A bíróság eljárására a polgári perrendtartásról szóló 2016. évi CXXX. törvény rendelkezései irányadók. </w:t>
      </w:r>
    </w:p>
    <w:p w14:paraId="2147CEF6" w14:textId="17EA5C44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9.11 A </w:t>
      </w:r>
      <w:r w:rsidR="005056BB">
        <w:rPr>
          <w:color w:val="auto"/>
          <w:sz w:val="22"/>
          <w:szCs w:val="22"/>
        </w:rPr>
        <w:t>Consistent</w:t>
      </w:r>
      <w:r>
        <w:rPr>
          <w:color w:val="auto"/>
          <w:sz w:val="22"/>
          <w:szCs w:val="22"/>
        </w:rPr>
        <w:t xml:space="preserve"> a Pénzügyi Békéltető Testület és a Magyar Nemzeti Bank Fogyasztóvédelmi Központ elérhetőségeiről az ügyfelet a jelen Panaszkezelési szabályzatban is tájékoztatja az alábbiak szerint: </w:t>
      </w:r>
    </w:p>
    <w:p w14:paraId="5ADB698A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Pénzügyi Békéltető Testület </w:t>
      </w:r>
    </w:p>
    <w:p w14:paraId="2E6CB97C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Székhely: MNB 1013 Budapest, Szabadság tér 55. </w:t>
      </w:r>
    </w:p>
    <w:p w14:paraId="1C14A889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Ügyfélszolgálat: 1122 Budapest, Krisztina krt. 6. </w:t>
      </w:r>
    </w:p>
    <w:p w14:paraId="5F92451E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Telefonszám: +36 80 / 203 776 </w:t>
      </w:r>
    </w:p>
    <w:p w14:paraId="09727654" w14:textId="77777777" w:rsidR="00AA6378" w:rsidRDefault="00AA6378" w:rsidP="00AA6378">
      <w:pPr>
        <w:pStyle w:val="Default"/>
        <w:rPr>
          <w:color w:val="0462C1"/>
          <w:sz w:val="22"/>
          <w:szCs w:val="22"/>
        </w:rPr>
      </w:pPr>
      <w:r>
        <w:rPr>
          <w:color w:val="auto"/>
          <w:sz w:val="22"/>
          <w:szCs w:val="22"/>
        </w:rPr>
        <w:t xml:space="preserve">Honlapjának címe: </w:t>
      </w:r>
      <w:r>
        <w:rPr>
          <w:color w:val="0462C1"/>
          <w:sz w:val="22"/>
          <w:szCs w:val="22"/>
        </w:rPr>
        <w:t xml:space="preserve">https://www.mnb.hu/bekeltetes </w:t>
      </w:r>
    </w:p>
    <w:p w14:paraId="0732339C" w14:textId="77777777" w:rsidR="00AA6378" w:rsidRDefault="00AA6378" w:rsidP="00AA6378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Elektronikus levelezési cím: </w:t>
      </w:r>
      <w:r>
        <w:rPr>
          <w:color w:val="0462C1"/>
          <w:sz w:val="22"/>
          <w:szCs w:val="22"/>
        </w:rPr>
        <w:t xml:space="preserve">ugyfelszolgalat@mnb.hu </w:t>
      </w:r>
    </w:p>
    <w:p w14:paraId="2BF298E7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Levelezési cím: Pénzügyi Békéltető Testület, H-1525 Budapest, Pf. 172. </w:t>
      </w:r>
    </w:p>
    <w:p w14:paraId="14E0965C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Meghallgatások helye: 1133 Budapest, Váci út 76. </w:t>
      </w:r>
    </w:p>
    <w:p w14:paraId="06F502FE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Magyar Nemzeti Bank Ügyfélszolgálat </w:t>
      </w:r>
    </w:p>
    <w:p w14:paraId="00808D43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Székhely: 1122 Budapest, Krisztina körút 6. </w:t>
      </w:r>
    </w:p>
    <w:p w14:paraId="5EB805A6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Levelezési cím: Magyar Nemzeti Bank, 1534 Budapest, BKKP Postafiók: 777. </w:t>
      </w:r>
    </w:p>
    <w:p w14:paraId="54BDA7FE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Telefonszám: +36 80 / 203 776 </w:t>
      </w:r>
    </w:p>
    <w:p w14:paraId="0AE295CA" w14:textId="77777777" w:rsidR="00AA6378" w:rsidRDefault="00AA6378" w:rsidP="00AA6378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Honlapjának címe: </w:t>
      </w:r>
      <w:r>
        <w:rPr>
          <w:color w:val="0462C1"/>
          <w:sz w:val="22"/>
          <w:szCs w:val="22"/>
        </w:rPr>
        <w:t xml:space="preserve">www.mnb.hu/fogyasztovedelem </w:t>
      </w:r>
    </w:p>
    <w:p w14:paraId="31992A0B" w14:textId="77777777" w:rsidR="00AA6378" w:rsidRDefault="00AA6378" w:rsidP="00AA6378">
      <w:pPr>
        <w:pStyle w:val="Default"/>
        <w:rPr>
          <w:color w:val="0462C1"/>
          <w:sz w:val="22"/>
          <w:szCs w:val="22"/>
        </w:rPr>
      </w:pPr>
      <w:r>
        <w:rPr>
          <w:sz w:val="22"/>
          <w:szCs w:val="22"/>
        </w:rPr>
        <w:t xml:space="preserve">Elektronikus levelezési cím: </w:t>
      </w:r>
      <w:r>
        <w:rPr>
          <w:color w:val="0462C1"/>
          <w:sz w:val="22"/>
          <w:szCs w:val="22"/>
        </w:rPr>
        <w:t xml:space="preserve">ugyfelszolgalat@mnb.hu </w:t>
      </w:r>
    </w:p>
    <w:p w14:paraId="5BEEC2A8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Panaszok nyilvántartása </w:t>
      </w:r>
    </w:p>
    <w:p w14:paraId="71AE9EFD" w14:textId="499D9C93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10.1 A </w:t>
      </w:r>
      <w:r w:rsidR="005056BB">
        <w:rPr>
          <w:sz w:val="22"/>
          <w:szCs w:val="22"/>
        </w:rPr>
        <w:t>Consistent</w:t>
      </w:r>
      <w:r>
        <w:rPr>
          <w:sz w:val="22"/>
          <w:szCs w:val="22"/>
        </w:rPr>
        <w:t xml:space="preserve"> az ügyfelek panaszairól, valamint az azok rendezését, megoldását szolgáló intézkedésekről nyilvántartást vezet. </w:t>
      </w:r>
    </w:p>
    <w:p w14:paraId="531648B2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10.2 A nyilvántartás tartalmazza: </w:t>
      </w:r>
    </w:p>
    <w:p w14:paraId="18EFA703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a panasz leírását, a panasz tárgyát képező esemény vagy tény megjelölését, </w:t>
      </w:r>
    </w:p>
    <w:p w14:paraId="3CE6E978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a panasz benyújtásának időpontját, </w:t>
      </w:r>
    </w:p>
    <w:p w14:paraId="01977019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a panasz rendezésére vagy megoldására szolgáló intézkedés leírását, elutasítás esetén annak indokát, </w:t>
      </w:r>
    </w:p>
    <w:p w14:paraId="29B417D8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 c) pont szerinti intézkedés teljesítésének határidejét és a végrehajtásért felelős személy megnevezését, továbbá </w:t>
      </w:r>
    </w:p>
    <w:p w14:paraId="7D038C1D" w14:textId="77777777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a panaszra adott válaszlevél postára adásának – elektronikus úton megküldött válasz esetén az elküldés – dátumát. </w:t>
      </w:r>
    </w:p>
    <w:p w14:paraId="0C23274B" w14:textId="55BE0B9E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 A panaszt és arra adott választ a </w:t>
      </w:r>
      <w:r w:rsidR="00D43DCF">
        <w:rPr>
          <w:sz w:val="22"/>
          <w:szCs w:val="22"/>
        </w:rPr>
        <w:t>Consistent</w:t>
      </w:r>
      <w:r>
        <w:rPr>
          <w:sz w:val="22"/>
          <w:szCs w:val="22"/>
        </w:rPr>
        <w:t xml:space="preserve"> öt évig megőrzi. </w:t>
      </w:r>
    </w:p>
    <w:p w14:paraId="3BA70F96" w14:textId="4D567ACF" w:rsidR="00AA6378" w:rsidRDefault="00AA6378" w:rsidP="00AA63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10.4 A </w:t>
      </w:r>
      <w:r w:rsidR="005056BB">
        <w:rPr>
          <w:sz w:val="22"/>
          <w:szCs w:val="22"/>
        </w:rPr>
        <w:t>Consistent</w:t>
      </w:r>
      <w:r>
        <w:rPr>
          <w:sz w:val="22"/>
          <w:szCs w:val="22"/>
        </w:rPr>
        <w:t xml:space="preserve"> az ügyfél panaszát, továbbá az ügyféltől beszerzett dokumentumokat, valamint az ügyfél adatait visszakereshető módon, biztonságos elektronikus nyilvántartás formájában tartja nyilván. </w:t>
      </w:r>
    </w:p>
    <w:p w14:paraId="130DAED5" w14:textId="77777777" w:rsidR="00AA6378" w:rsidRDefault="00AA6378" w:rsidP="00AA6378">
      <w:pPr>
        <w:pStyle w:val="Default"/>
        <w:rPr>
          <w:color w:val="auto"/>
        </w:rPr>
      </w:pPr>
    </w:p>
    <w:p w14:paraId="0EF8E3D8" w14:textId="77777777" w:rsidR="00AA6378" w:rsidRDefault="00AA6378" w:rsidP="00AA637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11. A Panaszkezelési szabályzat közzététele </w:t>
      </w:r>
    </w:p>
    <w:p w14:paraId="7D498D5D" w14:textId="3F731C59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Panaszkezelési szabályzatot a</w:t>
      </w:r>
      <w:r w:rsidR="005056BB">
        <w:rPr>
          <w:color w:val="auto"/>
          <w:sz w:val="22"/>
          <w:szCs w:val="22"/>
        </w:rPr>
        <w:t xml:space="preserve"> Consistent </w:t>
      </w:r>
      <w:r>
        <w:rPr>
          <w:color w:val="auto"/>
          <w:sz w:val="22"/>
          <w:szCs w:val="22"/>
        </w:rPr>
        <w:t xml:space="preserve"> a honlapján a panaszkezelésre vonatkozó menüpont alatt, és az ügyfélszolgálati irodájában közzéteszi. </w:t>
      </w:r>
    </w:p>
    <w:p w14:paraId="09C115F6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12. A Panaszkezelési szabályzat hatályba lépése </w:t>
      </w:r>
    </w:p>
    <w:p w14:paraId="4F742481" w14:textId="77777777" w:rsidR="00AA6378" w:rsidRDefault="00AA6378" w:rsidP="00AA637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Panaszkezelési szabályzat 2022. február 1. napján lép hatályba, ezzel egy időben a 2020. május 15. napján hatályba lépett Panaszkezelési szabályzat hatályát veszti. </w:t>
      </w:r>
    </w:p>
    <w:p w14:paraId="4EF4E182" w14:textId="77777777" w:rsidR="005056BB" w:rsidRDefault="005056BB" w:rsidP="00AA6378">
      <w:pPr>
        <w:rPr>
          <w:b/>
          <w:bCs/>
        </w:rPr>
      </w:pPr>
    </w:p>
    <w:p w14:paraId="686977E2" w14:textId="77777777" w:rsidR="005056BB" w:rsidRDefault="005056BB" w:rsidP="00AA6378">
      <w:pPr>
        <w:rPr>
          <w:b/>
          <w:bCs/>
        </w:rPr>
      </w:pPr>
    </w:p>
    <w:p w14:paraId="179528ED" w14:textId="237C08C7" w:rsidR="0017458D" w:rsidRDefault="005056BB" w:rsidP="00AA6378">
      <w:r>
        <w:rPr>
          <w:b/>
          <w:bCs/>
        </w:rPr>
        <w:t>Consistent Biztosítási és Kereskedelmi Kft</w:t>
      </w:r>
    </w:p>
    <w:sectPr w:rsidR="0017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FB69"/>
    <w:multiLevelType w:val="hybridMultilevel"/>
    <w:tmpl w:val="8AA358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78"/>
    <w:rsid w:val="0017458D"/>
    <w:rsid w:val="002634E4"/>
    <w:rsid w:val="004142B5"/>
    <w:rsid w:val="00456177"/>
    <w:rsid w:val="005056BB"/>
    <w:rsid w:val="0053013D"/>
    <w:rsid w:val="006F02AB"/>
    <w:rsid w:val="009440C3"/>
    <w:rsid w:val="00AA6378"/>
    <w:rsid w:val="00D15BFC"/>
    <w:rsid w:val="00D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B3A"/>
  <w15:chartTrackingRefBased/>
  <w15:docId w15:val="{0CF9C6E6-2C15-459A-997B-36CF2D6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40C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iste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3245</Words>
  <Characters>22397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Szabó</dc:creator>
  <cp:keywords/>
  <dc:description/>
  <cp:lastModifiedBy>Ferenc Szabó</cp:lastModifiedBy>
  <cp:revision>5</cp:revision>
  <dcterms:created xsi:type="dcterms:W3CDTF">2022-02-06T16:53:00Z</dcterms:created>
  <dcterms:modified xsi:type="dcterms:W3CDTF">2022-02-07T08:16:00Z</dcterms:modified>
</cp:coreProperties>
</file>